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2" w:type="dxa"/>
        <w:tblInd w:w="1843" w:type="dxa"/>
        <w:tblLook w:val="04A0" w:firstRow="1" w:lastRow="0" w:firstColumn="1" w:lastColumn="0" w:noHBand="0" w:noVBand="1"/>
      </w:tblPr>
      <w:tblGrid>
        <w:gridCol w:w="1849"/>
        <w:gridCol w:w="9633"/>
      </w:tblGrid>
      <w:tr w:rsidR="00EC0C70" w:rsidTr="00EC0C70">
        <w:trPr>
          <w:trHeight w:val="1833"/>
        </w:trPr>
        <w:tc>
          <w:tcPr>
            <w:tcW w:w="1849" w:type="dxa"/>
            <w:hideMark/>
          </w:tcPr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22300" cy="875665"/>
                  <wp:effectExtent l="0" t="0" r="635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3" w:type="dxa"/>
          </w:tcPr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Частное образовательное учреждение</w:t>
            </w:r>
          </w:p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дополнительного профессионального образования</w:t>
            </w:r>
          </w:p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«Учебно-технический центр Энергобезопасность»</w:t>
            </w:r>
          </w:p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(ЧОУ ДПО «УТЦ Энергобезопасность»)</w:t>
            </w:r>
          </w:p>
          <w:p w:rsidR="00EC0C70" w:rsidRDefault="00EC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E41BDF" w:rsidRDefault="00E41BDF" w:rsidP="00E41B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E41BDF" w:rsidRDefault="00E41BDF" w:rsidP="00E41B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о реализуемых </w:t>
      </w:r>
      <w:r>
        <w:rPr>
          <w:rFonts w:ascii="Times New Roman" w:hAnsi="Times New Roman" w:cs="Times New Roman"/>
          <w:b/>
          <w:sz w:val="26"/>
          <w:szCs w:val="26"/>
        </w:rPr>
        <w:t>основных программах профессионального обучения на право управления самоходными машинами</w:t>
      </w:r>
    </w:p>
    <w:p w:rsidR="00E41BDF" w:rsidRDefault="00E41BDF" w:rsidP="00E41B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559"/>
        <w:gridCol w:w="2126"/>
        <w:gridCol w:w="1276"/>
        <w:gridCol w:w="1276"/>
        <w:gridCol w:w="4252"/>
      </w:tblGrid>
      <w:tr w:rsidR="00E41BDF" w:rsidRPr="006666E8" w:rsidTr="002253D9">
        <w:trPr>
          <w:cantSplit/>
          <w:trHeight w:val="916"/>
          <w:tblHeader/>
        </w:trPr>
        <w:tc>
          <w:tcPr>
            <w:tcW w:w="561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687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59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Трудоемкость программы, </w:t>
            </w:r>
          </w:p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час.</w:t>
            </w:r>
          </w:p>
        </w:tc>
        <w:tc>
          <w:tcPr>
            <w:tcW w:w="212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Код и наименование профессии</w:t>
            </w:r>
          </w:p>
        </w:tc>
        <w:tc>
          <w:tcPr>
            <w:tcW w:w="127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обучения</w:t>
            </w:r>
          </w:p>
        </w:tc>
        <w:tc>
          <w:tcPr>
            <w:tcW w:w="4252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Нормативный документ, определяющий необходимость обучения</w:t>
            </w:r>
          </w:p>
        </w:tc>
      </w:tr>
      <w:tr w:rsidR="00E41BDF" w:rsidRPr="006666E8" w:rsidTr="002253D9">
        <w:trPr>
          <w:cantSplit/>
          <w:tblHeader/>
        </w:trPr>
        <w:tc>
          <w:tcPr>
            <w:tcW w:w="561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E41BDF" w:rsidRPr="006666E8" w:rsidTr="002253D9">
        <w:trPr>
          <w:cantSplit/>
        </w:trPr>
        <w:tc>
          <w:tcPr>
            <w:tcW w:w="561" w:type="dxa"/>
            <w:vAlign w:val="center"/>
          </w:tcPr>
          <w:p w:rsidR="00E41BDF" w:rsidRPr="006666E8" w:rsidRDefault="00E41BDF" w:rsidP="0022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</w:tcPr>
          <w:p w:rsidR="00E41BDF" w:rsidRPr="00530ED5" w:rsidRDefault="00E41BDF" w:rsidP="002253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ED5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1. Программы профессиональной подготовки рабочих по профессии</w:t>
            </w: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 xml:space="preserve"> (с получением удостоверения тракториста-машиниста)</w:t>
            </w:r>
          </w:p>
        </w:tc>
      </w:tr>
      <w:tr w:rsidR="00E41BDF" w:rsidRPr="006666E8" w:rsidTr="002253D9">
        <w:trPr>
          <w:cantSplit/>
        </w:trPr>
        <w:tc>
          <w:tcPr>
            <w:tcW w:w="561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«Водитель внедорожных </w:t>
            </w:r>
            <w:proofErr w:type="spellStart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мототранспортных</w:t>
            </w:r>
            <w:proofErr w:type="spellEnd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средств, 3 разряд (управление внедорожным </w:t>
            </w:r>
            <w:proofErr w:type="spellStart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мототранспортным</w:t>
            </w:r>
            <w:proofErr w:type="spellEnd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средством категории "AI" и его техническое обслуживание) категории "AI"»</w:t>
            </w:r>
          </w:p>
        </w:tc>
        <w:tc>
          <w:tcPr>
            <w:tcW w:w="1559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12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11451</w:t>
            </w:r>
          </w:p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proofErr w:type="spellStart"/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127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1C29C8" wp14:editId="2B7BABCF">
                  <wp:extent cx="67310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41BDF" w:rsidRPr="00EE02E9" w:rsidRDefault="00E41BDF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DF" w:rsidRPr="00EE02E9" w:rsidRDefault="00E41BDF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51, § 1</w:t>
            </w:r>
          </w:p>
        </w:tc>
      </w:tr>
      <w:tr w:rsidR="00EE02E9" w:rsidRPr="006666E8" w:rsidTr="002A25BD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2 разряд (гусеничные и колесные машины с двигателем мощностью до 25,7 кВт) категории "В"»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731177" wp14:editId="7B71B687">
                  <wp:extent cx="673100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2A25BD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4 разряд (колесные машины с двигателем мощностью от 25,7 до 110,3 кВт) категории "С"»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745101" wp14:editId="0D5465DD">
                  <wp:extent cx="673100" cy="36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2A25BD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5 разряд (колесные машины с двигателем мощностью свыше 110,3 кВт) категории "D»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D4823C" wp14:editId="6895256A">
                  <wp:extent cx="67310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2A25BD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4 разряд (гусеничные машины с двигателем мощностью свыше 25,7 кВт) категории "Е"»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C949D2" wp14:editId="1121CFDD">
                  <wp:extent cx="673100" cy="361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2A25BD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«Водитель погрузчика (складская техника), 4 разряд, категории "В, С"»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300B34" wp14:editId="232AB364">
                  <wp:extent cx="673100" cy="361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24</w:t>
            </w:r>
          </w:p>
        </w:tc>
      </w:tr>
      <w:tr w:rsidR="00E41BDF" w:rsidRPr="006666E8" w:rsidTr="002A25BD">
        <w:trPr>
          <w:cantSplit/>
        </w:trPr>
        <w:tc>
          <w:tcPr>
            <w:tcW w:w="561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687" w:type="dxa"/>
          </w:tcPr>
          <w:p w:rsidR="00E41BDF" w:rsidRPr="00EE02E9" w:rsidRDefault="00E41BDF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"Водитель погрузчика, 4 разряд, категории "В, С"»</w:t>
            </w:r>
          </w:p>
        </w:tc>
        <w:tc>
          <w:tcPr>
            <w:tcW w:w="1559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12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11453</w:t>
            </w:r>
          </w:p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54211F" wp14:editId="15878E3C">
                  <wp:extent cx="67310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41BDF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24</w:t>
            </w:r>
          </w:p>
        </w:tc>
      </w:tr>
      <w:tr w:rsidR="00E41BDF" w:rsidRPr="006666E8" w:rsidTr="009E7E76">
        <w:trPr>
          <w:cantSplit/>
        </w:trPr>
        <w:tc>
          <w:tcPr>
            <w:tcW w:w="561" w:type="dxa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  <w:vAlign w:val="center"/>
          </w:tcPr>
          <w:p w:rsidR="00E41BDF" w:rsidRPr="00EE02E9" w:rsidRDefault="00E41BDF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2. Программы профессиональной переподготовки рабочих по профессии (при наличии удостоверения тракториста-машиниста)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"Водитель внедорожных </w:t>
            </w:r>
            <w:proofErr w:type="spellStart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мототранспортных</w:t>
            </w:r>
            <w:proofErr w:type="spellEnd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средств, 3 разряд (управление внедорожным </w:t>
            </w:r>
            <w:proofErr w:type="spellStart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мототранспортным</w:t>
            </w:r>
            <w:proofErr w:type="spellEnd"/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средством категории "AI" и его техническое обслуживание)" категории "AI"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11451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proofErr w:type="spellStart"/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1276" w:type="dxa"/>
          </w:tcPr>
          <w:p w:rsid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5767EC" wp14:editId="603A84D3">
                  <wp:extent cx="673100" cy="361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51, § 1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2 разряд (гусеничные и колесные машины с двигателем мощностью до 25,7 кВт) категории "В"»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0E3037" wp14:editId="0F5CA93E">
                  <wp:extent cx="67310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4 разряд (колесные машины с двигателем мощностью от 25,7 до 110,3 кВт) категории "С"»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FEC597" wp14:editId="3CEEE4BB">
                  <wp:extent cx="673100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5 разряд (колесные машины с двигателем мощностью свыше 110,3 кВт) категории "D»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BC0125" wp14:editId="68849971">
                  <wp:extent cx="673100" cy="361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«Тракторист, 4 разряд (гусеничные машины с двигателем мощностью свыше 25,7 кВт) категории "Е"»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19203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Тракторист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776360" wp14:editId="522C4D27">
                  <wp:extent cx="673100" cy="361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311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автогрейдера, 5 разряд»</w:t>
            </w:r>
            <w:r w:rsidRPr="00EE02E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(Обучение проводится при наличии у обучающегося удостоверения тракториста-машиниста соответствующей категории)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13509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Машинист автогрейдера</w:t>
            </w:r>
          </w:p>
        </w:tc>
        <w:tc>
          <w:tcPr>
            <w:tcW w:w="1276" w:type="dxa"/>
          </w:tcPr>
          <w:p w:rsid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D93E2F" wp14:editId="1133375E">
                  <wp:extent cx="673100" cy="361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«Машинист автогрейдера»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№476н от 15.07.2021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«Машинист бульдозера, 4 разряд» 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(Обучение проводится при наличии у обучающегося удостоверения тракториста-машиниста соответствующей категории)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13583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  <w:tc>
          <w:tcPr>
            <w:tcW w:w="1276" w:type="dxa"/>
          </w:tcPr>
          <w:p w:rsid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52CFBD" wp14:editId="7CF861E5">
                  <wp:extent cx="673100" cy="361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«Машинист бульдозера»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№637н от 22.09.2020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«Машинист катка самоходного с гладкими вальцами, 4 разряд» 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(Обучение проводится при наличии у обучающегося удостоверения тракториста-машиниста соответствующей категории)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13755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Машинист самоходного катка с гладкими вальцами</w:t>
            </w:r>
          </w:p>
        </w:tc>
        <w:tc>
          <w:tcPr>
            <w:tcW w:w="1276" w:type="dxa"/>
          </w:tcPr>
          <w:p w:rsid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2E85C9" wp14:editId="71CF5BFD">
                  <wp:extent cx="673100" cy="3619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«Машинист катка»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№581н от 30.08.2021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«Машинист экскаватора, 4 разряд» 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(Обучение проводится при наличии у обучающегося удостоверения тракториста-машиниста соответствующей категории)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14390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Машинист экскаватора</w:t>
            </w:r>
          </w:p>
        </w:tc>
        <w:tc>
          <w:tcPr>
            <w:tcW w:w="1276" w:type="dxa"/>
          </w:tcPr>
          <w:p w:rsid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6570B2" wp14:editId="7EA14C9A">
                  <wp:extent cx="673100" cy="3619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«Машинист экскаватора»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№752н от 21.10.2021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«Водитель погрузчика (складская техника), 4 разряд, категории "В, С"»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B6ED2B" wp14:editId="47B53EC5">
                  <wp:extent cx="673100" cy="3619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24</w:t>
            </w:r>
          </w:p>
        </w:tc>
      </w:tr>
      <w:tr w:rsidR="00EE02E9" w:rsidRPr="006666E8" w:rsidTr="00812206">
        <w:trPr>
          <w:cantSplit/>
        </w:trPr>
        <w:tc>
          <w:tcPr>
            <w:tcW w:w="561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7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b/>
                <w:sz w:val="20"/>
                <w:szCs w:val="20"/>
              </w:rPr>
              <w:t>«Водитель погрузчика, 4 разряд, категории "В, С"»</w:t>
            </w:r>
          </w:p>
        </w:tc>
        <w:tc>
          <w:tcPr>
            <w:tcW w:w="1559" w:type="dxa"/>
            <w:vAlign w:val="center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12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11453</w:t>
            </w:r>
          </w:p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6" w:type="dxa"/>
          </w:tcPr>
          <w:p w:rsidR="00EE02E9" w:rsidRPr="00EE02E9" w:rsidRDefault="00EE02E9" w:rsidP="00EE0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8FA26D" wp14:editId="7357284E">
                  <wp:extent cx="673100" cy="3619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02E9" w:rsidRPr="00EE02E9" w:rsidRDefault="00EE02E9" w:rsidP="00EE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02E9">
              <w:rPr>
                <w:rFonts w:ascii="Times New Roman" w:hAnsi="Times New Roman" w:cs="Times New Roman"/>
                <w:sz w:val="20"/>
                <w:szCs w:val="20"/>
              </w:rPr>
              <w:t>ЕТКС, выпуск 1, § 24</w:t>
            </w:r>
          </w:p>
        </w:tc>
      </w:tr>
    </w:tbl>
    <w:p w:rsidR="00224441" w:rsidRDefault="00224441"/>
    <w:sectPr w:rsidR="00224441" w:rsidSect="00E41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A9" w:rsidRDefault="002F1AA9" w:rsidP="00EC0C70">
      <w:pPr>
        <w:spacing w:after="0" w:line="240" w:lineRule="auto"/>
      </w:pPr>
      <w:r>
        <w:separator/>
      </w:r>
    </w:p>
  </w:endnote>
  <w:endnote w:type="continuationSeparator" w:id="0">
    <w:p w:rsidR="002F1AA9" w:rsidRDefault="002F1AA9" w:rsidP="00EC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A9" w:rsidRDefault="002F1AA9" w:rsidP="00EC0C70">
      <w:pPr>
        <w:spacing w:after="0" w:line="240" w:lineRule="auto"/>
      </w:pPr>
      <w:r>
        <w:separator/>
      </w:r>
    </w:p>
  </w:footnote>
  <w:footnote w:type="continuationSeparator" w:id="0">
    <w:p w:rsidR="002F1AA9" w:rsidRDefault="002F1AA9" w:rsidP="00EC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3929" o:spid="_x0000_s2050" type="#_x0000_t75" style="position:absolute;margin-left:0;margin-top:0;width:480.6pt;height:480.6pt;z-index:-251657216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3930" o:spid="_x0000_s2051" type="#_x0000_t75" style="position:absolute;margin-left:0;margin-top:0;width:480.6pt;height:480.6pt;z-index:-251656192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C70" w:rsidRDefault="00EC0C7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3928" o:spid="_x0000_s2049" type="#_x0000_t75" style="position:absolute;margin-left:0;margin-top:0;width:480.6pt;height:480.6pt;z-index:-251658240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DF"/>
    <w:rsid w:val="00224441"/>
    <w:rsid w:val="002F1AA9"/>
    <w:rsid w:val="00B15B07"/>
    <w:rsid w:val="00E41BDF"/>
    <w:rsid w:val="00EC0C70"/>
    <w:rsid w:val="00E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E0C813A-254A-434A-BB88-BEACA45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C70"/>
  </w:style>
  <w:style w:type="paragraph" w:styleId="a5">
    <w:name w:val="footer"/>
    <w:basedOn w:val="a"/>
    <w:link w:val="a6"/>
    <w:uiPriority w:val="99"/>
    <w:unhideWhenUsed/>
    <w:rsid w:val="00EC0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2024-06-27T12:24:00Z</dcterms:created>
  <dcterms:modified xsi:type="dcterms:W3CDTF">2024-07-15T08:17:00Z</dcterms:modified>
</cp:coreProperties>
</file>